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</w:tblGrid>
      <w:tr w:rsidR="00353D26" w:rsidRPr="001B2141" w:rsidTr="00353D26">
        <w:tc>
          <w:tcPr>
            <w:tcW w:w="2339" w:type="dxa"/>
          </w:tcPr>
          <w:p w:rsidR="00353D26" w:rsidRPr="001B2141" w:rsidRDefault="00353D26" w:rsidP="00374A40"/>
        </w:tc>
        <w:tc>
          <w:tcPr>
            <w:tcW w:w="2339" w:type="dxa"/>
          </w:tcPr>
          <w:p w:rsidR="00353D26" w:rsidRPr="001B2141" w:rsidRDefault="00353D26" w:rsidP="00374A40">
            <w:r w:rsidRPr="001B2141">
              <w:t xml:space="preserve">Miele WTF130WPM </w:t>
            </w:r>
            <w:proofErr w:type="spellStart"/>
            <w:r w:rsidRPr="001B2141">
              <w:t>PWash</w:t>
            </w:r>
            <w:proofErr w:type="spellEnd"/>
            <w:r w:rsidRPr="001B2141">
              <w:t xml:space="preserve"> 2.0  </w:t>
            </w:r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Siemens iQ500 WD15G443</w:t>
            </w:r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AEG L7WB64474</w:t>
            </w:r>
          </w:p>
        </w:tc>
      </w:tr>
      <w:tr w:rsidR="00353D26" w:rsidRPr="001B2141" w:rsidTr="00353D26"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Typ</w:t>
            </w:r>
            <w:proofErr w:type="spellEnd"/>
          </w:p>
        </w:tc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Kondenstrockner</w:t>
            </w:r>
            <w:proofErr w:type="spellEnd"/>
            <w:r w:rsidRPr="001B2141">
              <w:t xml:space="preserve"> </w:t>
            </w:r>
            <w:proofErr w:type="spellStart"/>
            <w:r w:rsidRPr="001B2141">
              <w:t>mit</w:t>
            </w:r>
            <w:proofErr w:type="spellEnd"/>
            <w:r w:rsidRPr="001B2141">
              <w:t xml:space="preserve"> </w:t>
            </w:r>
            <w:proofErr w:type="spellStart"/>
            <w:r w:rsidRPr="001B2141">
              <w:t>Wasserkühlung</w:t>
            </w:r>
            <w:proofErr w:type="spellEnd"/>
          </w:p>
        </w:tc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Standgerät</w:t>
            </w:r>
            <w:proofErr w:type="spellEnd"/>
          </w:p>
        </w:tc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Kondenstrockner</w:t>
            </w:r>
            <w:proofErr w:type="spellEnd"/>
            <w:r w:rsidRPr="001B2141">
              <w:t xml:space="preserve">, </w:t>
            </w:r>
            <w:proofErr w:type="spellStart"/>
            <w:r w:rsidRPr="001B2141">
              <w:t>wassergekühlt</w:t>
            </w:r>
            <w:proofErr w:type="spellEnd"/>
          </w:p>
        </w:tc>
      </w:tr>
      <w:tr w:rsidR="00353D26" w:rsidRPr="001B2141" w:rsidTr="00353D26">
        <w:tc>
          <w:tcPr>
            <w:tcW w:w="2339" w:type="dxa"/>
          </w:tcPr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 xml:space="preserve">Größe (H x B </w:t>
            </w:r>
            <w:proofErr w:type="gramStart"/>
            <w:r w:rsidRPr="00353D26">
              <w:rPr>
                <w:lang w:val="de-DE"/>
              </w:rPr>
              <w:t>x T</w:t>
            </w:r>
            <w:proofErr w:type="gramEnd"/>
            <w:r w:rsidRPr="00353D26">
              <w:rPr>
                <w:lang w:val="de-DE"/>
              </w:rPr>
              <w:t>)</w:t>
            </w:r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85,0 x 59,6 x 63,7cm</w:t>
            </w:r>
          </w:p>
        </w:tc>
        <w:tc>
          <w:tcPr>
            <w:tcW w:w="2339" w:type="dxa"/>
          </w:tcPr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85,0 cm x 60,0 cm x 59,0 cm (unterschiebbar ab 85 cm Nischenhöhe)</w:t>
            </w:r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84,8 x 59,7 x 57,6 cm</w:t>
            </w:r>
          </w:p>
        </w:tc>
      </w:tr>
      <w:tr w:rsidR="00353D26" w:rsidRPr="001B2141" w:rsidTr="00353D26"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Farbe</w:t>
            </w:r>
            <w:proofErr w:type="spellEnd"/>
          </w:p>
        </w:tc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Lotosweiß</w:t>
            </w:r>
            <w:proofErr w:type="spellEnd"/>
          </w:p>
        </w:tc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Weiß</w:t>
            </w:r>
            <w:proofErr w:type="spellEnd"/>
          </w:p>
        </w:tc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Weiß</w:t>
            </w:r>
            <w:proofErr w:type="spellEnd"/>
          </w:p>
        </w:tc>
      </w:tr>
      <w:tr w:rsidR="00353D26" w:rsidRPr="001B2141" w:rsidTr="00353D26"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Fassungsvermögen</w:t>
            </w:r>
            <w:proofErr w:type="spellEnd"/>
            <w:r w:rsidRPr="001B2141">
              <w:t xml:space="preserve"> </w:t>
            </w:r>
            <w:proofErr w:type="spellStart"/>
            <w:r w:rsidRPr="001B2141">
              <w:t>beim</w:t>
            </w:r>
            <w:proofErr w:type="spellEnd"/>
            <w:r w:rsidRPr="001B2141">
              <w:t xml:space="preserve"> </w:t>
            </w:r>
            <w:proofErr w:type="spellStart"/>
            <w:r w:rsidRPr="001B2141">
              <w:t>Waschen</w:t>
            </w:r>
            <w:proofErr w:type="spellEnd"/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1 bis 7 kg</w:t>
            </w:r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1 bis 7 kg</w:t>
            </w:r>
            <w:bookmarkStart w:id="0" w:name="_GoBack"/>
            <w:bookmarkEnd w:id="0"/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1 bis 7 kg</w:t>
            </w:r>
          </w:p>
        </w:tc>
      </w:tr>
      <w:tr w:rsidR="00353D26" w:rsidRPr="001B2141" w:rsidTr="00353D26"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Füllmenge</w:t>
            </w:r>
            <w:proofErr w:type="spellEnd"/>
            <w:r w:rsidRPr="001B2141">
              <w:t xml:space="preserve"> </w:t>
            </w:r>
            <w:proofErr w:type="spellStart"/>
            <w:r w:rsidRPr="001B2141">
              <w:t>beim</w:t>
            </w:r>
            <w:proofErr w:type="spellEnd"/>
            <w:r w:rsidRPr="001B2141">
              <w:t xml:space="preserve"> </w:t>
            </w:r>
            <w:proofErr w:type="spellStart"/>
            <w:r w:rsidRPr="001B2141">
              <w:t>Trocknen</w:t>
            </w:r>
            <w:proofErr w:type="spellEnd"/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1 bis 4 kg</w:t>
            </w:r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1 bis 4 kg</w:t>
            </w:r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 xml:space="preserve">1 bis 4 kg </w:t>
            </w:r>
          </w:p>
        </w:tc>
      </w:tr>
      <w:tr w:rsidR="00353D26" w:rsidRPr="001B2141" w:rsidTr="00353D26"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Waschwirkungsklasse</w:t>
            </w:r>
            <w:proofErr w:type="spellEnd"/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A</w:t>
            </w:r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A</w:t>
            </w:r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A</w:t>
            </w:r>
          </w:p>
        </w:tc>
      </w:tr>
      <w:tr w:rsidR="00353D26" w:rsidRPr="001B2141" w:rsidTr="00353D26"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Schleuderwirkungsklasse</w:t>
            </w:r>
            <w:proofErr w:type="spellEnd"/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k. A.</w:t>
            </w:r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k. A.</w:t>
            </w:r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A</w:t>
            </w:r>
          </w:p>
        </w:tc>
      </w:tr>
      <w:tr w:rsidR="00353D26" w:rsidRPr="001B2141" w:rsidTr="00353D26"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Energieeffizienzklasse</w:t>
            </w:r>
            <w:proofErr w:type="spellEnd"/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A</w:t>
            </w:r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A</w:t>
            </w:r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A</w:t>
            </w:r>
          </w:p>
        </w:tc>
      </w:tr>
      <w:tr w:rsidR="00353D26" w:rsidRPr="001B2141" w:rsidTr="00353D26"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Verbleibende</w:t>
            </w:r>
            <w:proofErr w:type="spellEnd"/>
            <w:r w:rsidRPr="001B2141">
              <w:t xml:space="preserve"> </w:t>
            </w:r>
            <w:proofErr w:type="spellStart"/>
            <w:r w:rsidRPr="001B2141">
              <w:t>Restfeuchte</w:t>
            </w:r>
            <w:proofErr w:type="spellEnd"/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 xml:space="preserve">44 % </w:t>
            </w:r>
            <w:proofErr w:type="spellStart"/>
            <w:r w:rsidRPr="001B2141">
              <w:t>nach</w:t>
            </w:r>
            <w:proofErr w:type="spellEnd"/>
            <w:r w:rsidRPr="001B2141">
              <w:t xml:space="preserve"> </w:t>
            </w:r>
            <w:proofErr w:type="spellStart"/>
            <w:r w:rsidRPr="001B2141">
              <w:t>dem</w:t>
            </w:r>
            <w:proofErr w:type="spellEnd"/>
            <w:r w:rsidRPr="001B2141">
              <w:t xml:space="preserve"> </w:t>
            </w:r>
            <w:proofErr w:type="spellStart"/>
            <w:r w:rsidRPr="001B2141">
              <w:t>Schleudern</w:t>
            </w:r>
            <w:proofErr w:type="spellEnd"/>
          </w:p>
        </w:tc>
        <w:tc>
          <w:tcPr>
            <w:tcW w:w="2339" w:type="dxa"/>
          </w:tcPr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nach dem Waschen 52 % und 44 % nach dem Schleudern</w:t>
            </w:r>
          </w:p>
        </w:tc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nach</w:t>
            </w:r>
            <w:proofErr w:type="spellEnd"/>
            <w:r w:rsidRPr="001B2141">
              <w:t xml:space="preserve"> </w:t>
            </w:r>
            <w:proofErr w:type="spellStart"/>
            <w:r w:rsidRPr="001B2141">
              <w:t>dem</w:t>
            </w:r>
            <w:proofErr w:type="spellEnd"/>
            <w:r w:rsidRPr="001B2141">
              <w:t xml:space="preserve"> </w:t>
            </w:r>
            <w:proofErr w:type="spellStart"/>
            <w:r w:rsidRPr="001B2141">
              <w:t>Waschen</w:t>
            </w:r>
            <w:proofErr w:type="spellEnd"/>
            <w:r w:rsidRPr="001B2141">
              <w:t xml:space="preserve"> 52 %  </w:t>
            </w:r>
          </w:p>
        </w:tc>
      </w:tr>
      <w:tr w:rsidR="00353D26" w:rsidRPr="001B2141" w:rsidTr="00353D26">
        <w:tc>
          <w:tcPr>
            <w:tcW w:w="2339" w:type="dxa"/>
          </w:tcPr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Laufzeit Waschen und Trocknen (min)</w:t>
            </w:r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 xml:space="preserve">400 min </w:t>
            </w:r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660 min</w:t>
            </w:r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 xml:space="preserve">550 min </w:t>
            </w:r>
          </w:p>
        </w:tc>
      </w:tr>
      <w:tr w:rsidR="00353D26" w:rsidRPr="001B2141" w:rsidTr="00353D26"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Schleuderdrehzahl</w:t>
            </w:r>
            <w:proofErr w:type="spellEnd"/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1.600 U/ min</w:t>
            </w:r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1.500 U/ min</w:t>
            </w:r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1.350 U/ min</w:t>
            </w:r>
          </w:p>
        </w:tc>
      </w:tr>
      <w:tr w:rsidR="00353D26" w:rsidRPr="001B2141" w:rsidTr="00353D26"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Startzeitvorwahl</w:t>
            </w:r>
            <w:proofErr w:type="spellEnd"/>
          </w:p>
        </w:tc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nein</w:t>
            </w:r>
            <w:proofErr w:type="spellEnd"/>
          </w:p>
        </w:tc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ja</w:t>
            </w:r>
            <w:proofErr w:type="spellEnd"/>
            <w:r w:rsidRPr="001B2141">
              <w:t xml:space="preserve">, </w:t>
            </w:r>
            <w:proofErr w:type="spellStart"/>
            <w:r w:rsidRPr="001B2141">
              <w:t>stufenlos</w:t>
            </w:r>
            <w:proofErr w:type="spellEnd"/>
          </w:p>
        </w:tc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ja</w:t>
            </w:r>
            <w:proofErr w:type="spellEnd"/>
          </w:p>
        </w:tc>
      </w:tr>
      <w:tr w:rsidR="00353D26" w:rsidRPr="001B2141" w:rsidTr="00353D26"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Mengenautomatik</w:t>
            </w:r>
            <w:proofErr w:type="spellEnd"/>
          </w:p>
        </w:tc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ja</w:t>
            </w:r>
            <w:proofErr w:type="spellEnd"/>
          </w:p>
        </w:tc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nein</w:t>
            </w:r>
            <w:proofErr w:type="spellEnd"/>
          </w:p>
        </w:tc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ja</w:t>
            </w:r>
            <w:proofErr w:type="spellEnd"/>
          </w:p>
        </w:tc>
      </w:tr>
      <w:tr w:rsidR="00353D26" w:rsidRPr="00353D26" w:rsidTr="00353D26"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Sicherheitsfunktionen</w:t>
            </w:r>
            <w:proofErr w:type="spellEnd"/>
          </w:p>
        </w:tc>
        <w:tc>
          <w:tcPr>
            <w:tcW w:w="2339" w:type="dxa"/>
          </w:tcPr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Kindersicherung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PIN-Code Verriegelung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Optische Schnittstelle</w:t>
            </w:r>
          </w:p>
          <w:p w:rsidR="00353D26" w:rsidRPr="001B2141" w:rsidRDefault="00353D26" w:rsidP="00374A40">
            <w:proofErr w:type="spellStart"/>
            <w:r w:rsidRPr="001B2141">
              <w:t>Schaumregulierung</w:t>
            </w:r>
            <w:proofErr w:type="spellEnd"/>
          </w:p>
          <w:p w:rsidR="00353D26" w:rsidRPr="001B2141" w:rsidRDefault="00353D26" w:rsidP="00374A40">
            <w:proofErr w:type="spellStart"/>
            <w:r w:rsidRPr="001B2141">
              <w:t>Wasserstandsensor</w:t>
            </w:r>
            <w:proofErr w:type="spellEnd"/>
            <w:r w:rsidRPr="001B2141">
              <w:t xml:space="preserve"> und </w:t>
            </w:r>
            <w:proofErr w:type="spellStart"/>
            <w:r w:rsidRPr="001B2141">
              <w:t>Schwimmerschalter</w:t>
            </w:r>
            <w:proofErr w:type="spellEnd"/>
          </w:p>
        </w:tc>
        <w:tc>
          <w:tcPr>
            <w:tcW w:w="2339" w:type="dxa"/>
          </w:tcPr>
          <w:p w:rsidR="00353D26" w:rsidRPr="00353D26" w:rsidRDefault="00353D26" w:rsidP="00374A40">
            <w:pPr>
              <w:rPr>
                <w:lang w:val="de-DE"/>
              </w:rPr>
            </w:pPr>
            <w:proofErr w:type="spellStart"/>
            <w:r w:rsidRPr="00353D26">
              <w:rPr>
                <w:lang w:val="de-DE"/>
              </w:rPr>
              <w:t>Unwuchtkontrolle</w:t>
            </w:r>
            <w:proofErr w:type="spellEnd"/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Kindersicherung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proofErr w:type="spellStart"/>
            <w:r w:rsidRPr="00353D26">
              <w:rPr>
                <w:lang w:val="de-DE"/>
              </w:rPr>
              <w:t>aquaStop</w:t>
            </w:r>
            <w:proofErr w:type="spellEnd"/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Schaumerkennung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Anzeige für Überdosierung</w:t>
            </w:r>
          </w:p>
        </w:tc>
        <w:tc>
          <w:tcPr>
            <w:tcW w:w="2339" w:type="dxa"/>
          </w:tcPr>
          <w:p w:rsidR="00353D26" w:rsidRPr="00353D26" w:rsidRDefault="00353D26" w:rsidP="00374A40">
            <w:pPr>
              <w:rPr>
                <w:lang w:val="de-DE"/>
              </w:rPr>
            </w:pPr>
            <w:proofErr w:type="spellStart"/>
            <w:r w:rsidRPr="00353D26">
              <w:rPr>
                <w:lang w:val="de-DE"/>
              </w:rPr>
              <w:t>Unwuchtkontrolle</w:t>
            </w:r>
            <w:proofErr w:type="spellEnd"/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 xml:space="preserve">Kindersicherung 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 xml:space="preserve">Aqua Control System 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Schaumerkennung</w:t>
            </w:r>
          </w:p>
        </w:tc>
      </w:tr>
      <w:tr w:rsidR="00353D26" w:rsidRPr="001B2141" w:rsidTr="00353D26"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Lautstärke</w:t>
            </w:r>
            <w:proofErr w:type="spellEnd"/>
            <w:r w:rsidRPr="001B2141">
              <w:t xml:space="preserve"> </w:t>
            </w:r>
            <w:proofErr w:type="spellStart"/>
            <w:r w:rsidRPr="001B2141">
              <w:t>Waschen</w:t>
            </w:r>
            <w:proofErr w:type="spellEnd"/>
            <w:r w:rsidRPr="001B2141">
              <w:t xml:space="preserve">/ </w:t>
            </w:r>
            <w:proofErr w:type="spellStart"/>
            <w:r w:rsidRPr="001B2141">
              <w:t>Trocknen</w:t>
            </w:r>
            <w:proofErr w:type="spellEnd"/>
            <w:r w:rsidRPr="001B2141">
              <w:t xml:space="preserve">/ </w:t>
            </w:r>
            <w:proofErr w:type="spellStart"/>
            <w:r w:rsidRPr="001B2141">
              <w:t>Schleudern</w:t>
            </w:r>
            <w:proofErr w:type="spellEnd"/>
            <w:r w:rsidRPr="001B2141">
              <w:t xml:space="preserve"> </w:t>
            </w:r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46 dB / 58 dB / 72 dB</w:t>
            </w:r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47 dB / 59 dB / 74 dB</w:t>
            </w:r>
          </w:p>
        </w:tc>
        <w:tc>
          <w:tcPr>
            <w:tcW w:w="2339" w:type="dxa"/>
          </w:tcPr>
          <w:p w:rsidR="00353D26" w:rsidRPr="001B2141" w:rsidRDefault="00353D26" w:rsidP="00374A40">
            <w:r w:rsidRPr="001B2141">
              <w:t>51 dB / 60 dB / 76 dB</w:t>
            </w:r>
          </w:p>
        </w:tc>
      </w:tr>
      <w:tr w:rsidR="00353D26" w:rsidRPr="001B2141" w:rsidTr="00353D26">
        <w:tc>
          <w:tcPr>
            <w:tcW w:w="2339" w:type="dxa"/>
          </w:tcPr>
          <w:p w:rsidR="00353D26" w:rsidRPr="001B2141" w:rsidRDefault="00353D26" w:rsidP="00374A40">
            <w:proofErr w:type="spellStart"/>
            <w:r w:rsidRPr="001B2141">
              <w:t>Ausstattung</w:t>
            </w:r>
            <w:proofErr w:type="spellEnd"/>
          </w:p>
        </w:tc>
        <w:tc>
          <w:tcPr>
            <w:tcW w:w="2339" w:type="dxa"/>
          </w:tcPr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Display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Drehwahlschalter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Schontrommel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lastRenderedPageBreak/>
              <w:t>Knitterschutz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LED-Trommelbeleuchtung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proofErr w:type="spellStart"/>
            <w:r w:rsidRPr="00353D26">
              <w:rPr>
                <w:lang w:val="de-DE"/>
              </w:rPr>
              <w:t>SteamCare</w:t>
            </w:r>
            <w:proofErr w:type="spellEnd"/>
            <w:r w:rsidRPr="00353D26">
              <w:rPr>
                <w:lang w:val="de-DE"/>
              </w:rPr>
              <w:t xml:space="preserve"> </w:t>
            </w:r>
            <w:proofErr w:type="spellStart"/>
            <w:r w:rsidRPr="00353D26">
              <w:rPr>
                <w:lang w:val="de-DE"/>
              </w:rPr>
              <w:t>Glättprogramm</w:t>
            </w:r>
            <w:proofErr w:type="spellEnd"/>
          </w:p>
          <w:p w:rsidR="00353D26" w:rsidRPr="00353D26" w:rsidRDefault="00353D26" w:rsidP="00374A40">
            <w:pPr>
              <w:rPr>
                <w:lang w:val="de-DE"/>
              </w:rPr>
            </w:pPr>
            <w:proofErr w:type="spellStart"/>
            <w:r w:rsidRPr="00353D26">
              <w:rPr>
                <w:lang w:val="de-DE"/>
              </w:rPr>
              <w:t>CapDosing</w:t>
            </w:r>
            <w:proofErr w:type="spellEnd"/>
            <w:r w:rsidRPr="00353D26">
              <w:rPr>
                <w:lang w:val="de-DE"/>
              </w:rPr>
              <w:t xml:space="preserve"> (Waschmittelportionskapseln)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Spezialprogramm gegen Flusen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Inkl. Summer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Emaillierte Front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proofErr w:type="spellStart"/>
            <w:r w:rsidRPr="00353D26">
              <w:rPr>
                <w:lang w:val="de-DE"/>
              </w:rPr>
              <w:t>WiFiConn@ct</w:t>
            </w:r>
            <w:proofErr w:type="spellEnd"/>
            <w:r w:rsidRPr="00353D26">
              <w:rPr>
                <w:lang w:val="de-DE"/>
              </w:rPr>
              <w:t xml:space="preserve"> / Miele App</w:t>
            </w:r>
          </w:p>
        </w:tc>
        <w:tc>
          <w:tcPr>
            <w:tcW w:w="2339" w:type="dxa"/>
          </w:tcPr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lastRenderedPageBreak/>
              <w:t>Großes LED-Display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proofErr w:type="spellStart"/>
            <w:r w:rsidRPr="00353D26">
              <w:rPr>
                <w:lang w:val="de-DE"/>
              </w:rPr>
              <w:t>varioSoft</w:t>
            </w:r>
            <w:proofErr w:type="spellEnd"/>
            <w:r w:rsidRPr="00353D26">
              <w:rPr>
                <w:lang w:val="de-DE"/>
              </w:rPr>
              <w:t>-Trommelsystem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proofErr w:type="spellStart"/>
            <w:r w:rsidRPr="00353D26">
              <w:rPr>
                <w:lang w:val="de-DE"/>
              </w:rPr>
              <w:lastRenderedPageBreak/>
              <w:t>touchControl</w:t>
            </w:r>
            <w:proofErr w:type="spellEnd"/>
            <w:r w:rsidRPr="00353D26">
              <w:rPr>
                <w:lang w:val="de-DE"/>
              </w:rPr>
              <w:t>-Tasten u. a. für Extraspülen und Drehzahlabwahl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Start / Pause mit Nachlegefunktion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Knitterschutz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Restzeitanzeige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 xml:space="preserve">Durchflusssensor 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Signal am Programmende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Kaltwäsche möglich</w:t>
            </w:r>
          </w:p>
          <w:p w:rsidR="00353D26" w:rsidRPr="001B2141" w:rsidRDefault="00353D26" w:rsidP="00374A40">
            <w:proofErr w:type="spellStart"/>
            <w:r w:rsidRPr="001B2141">
              <w:t>Trocknungstemperatur</w:t>
            </w:r>
            <w:proofErr w:type="spellEnd"/>
            <w:r w:rsidRPr="001B2141">
              <w:t xml:space="preserve"> </w:t>
            </w:r>
            <w:proofErr w:type="spellStart"/>
            <w:r w:rsidRPr="001B2141">
              <w:t>wählbar</w:t>
            </w:r>
            <w:proofErr w:type="spellEnd"/>
          </w:p>
        </w:tc>
        <w:tc>
          <w:tcPr>
            <w:tcW w:w="2339" w:type="dxa"/>
          </w:tcPr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lastRenderedPageBreak/>
              <w:t>Small LED Display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proofErr w:type="spellStart"/>
            <w:r w:rsidRPr="00353D26">
              <w:rPr>
                <w:lang w:val="de-DE"/>
              </w:rPr>
              <w:t>ProTex</w:t>
            </w:r>
            <w:proofErr w:type="spellEnd"/>
            <w:r w:rsidRPr="00353D26">
              <w:rPr>
                <w:lang w:val="de-DE"/>
              </w:rPr>
              <w:t xml:space="preserve"> Schontrommel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Knitterschutz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lastRenderedPageBreak/>
              <w:t>Restlaufanzeige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Nachlegefunktion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Individuelle Trockenzeiteinstellung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Extra Spülen</w:t>
            </w:r>
          </w:p>
          <w:p w:rsidR="00353D26" w:rsidRPr="00353D26" w:rsidRDefault="00353D26" w:rsidP="00374A40">
            <w:pPr>
              <w:rPr>
                <w:lang w:val="de-DE"/>
              </w:rPr>
            </w:pPr>
            <w:r w:rsidRPr="00353D26">
              <w:rPr>
                <w:lang w:val="de-DE"/>
              </w:rPr>
              <w:t>Verstellbare Füße</w:t>
            </w:r>
          </w:p>
          <w:p w:rsidR="00353D26" w:rsidRPr="001B2141" w:rsidRDefault="00353D26" w:rsidP="00374A40">
            <w:proofErr w:type="spellStart"/>
            <w:r w:rsidRPr="001B2141">
              <w:t>Integrierte</w:t>
            </w:r>
            <w:proofErr w:type="spellEnd"/>
            <w:r w:rsidRPr="001B2141">
              <w:t xml:space="preserve"> </w:t>
            </w:r>
            <w:proofErr w:type="spellStart"/>
            <w:r w:rsidRPr="001B2141">
              <w:t>Flüssigwaschmitteleinspülung</w:t>
            </w:r>
            <w:proofErr w:type="spellEnd"/>
          </w:p>
        </w:tc>
      </w:tr>
    </w:tbl>
    <w:p w:rsidR="00C566FB" w:rsidRDefault="00C566FB"/>
    <w:sectPr w:rsidR="00C566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68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D26"/>
    <w:rsid w:val="00353D26"/>
    <w:rsid w:val="00C5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CF107"/>
  <w15:chartTrackingRefBased/>
  <w15:docId w15:val="{0BBA51E7-3C8E-4323-A13F-E27AE9021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353D26"/>
    <w:pPr>
      <w:suppressAutoHyphens/>
      <w:autoSpaceDN w:val="0"/>
      <w:spacing w:line="251" w:lineRule="auto"/>
      <w:textAlignment w:val="baseline"/>
    </w:pPr>
    <w:rPr>
      <w:rFonts w:ascii="Calibri" w:eastAsia="SimSun" w:hAnsi="Calibri" w:cs="font168"/>
      <w:kern w:val="3"/>
      <w:lang w:val="en-GB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353D26"/>
    <w:rPr>
      <w:color w:val="0563C1"/>
      <w:u w:val="single"/>
    </w:rPr>
  </w:style>
  <w:style w:type="table" w:styleId="Tabellenraster">
    <w:name w:val="Table Grid"/>
    <w:basedOn w:val="NormaleTabelle"/>
    <w:uiPriority w:val="39"/>
    <w:rsid w:val="00353D26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Wulf</dc:creator>
  <cp:keywords/>
  <dc:description/>
  <cp:lastModifiedBy>David Wulf</cp:lastModifiedBy>
  <cp:revision>1</cp:revision>
  <dcterms:created xsi:type="dcterms:W3CDTF">2019-02-28T09:09:00Z</dcterms:created>
  <dcterms:modified xsi:type="dcterms:W3CDTF">2019-02-28T09:11:00Z</dcterms:modified>
</cp:coreProperties>
</file>